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262F1" w14:textId="77777777" w:rsidR="00C420C6" w:rsidRPr="00727A22" w:rsidRDefault="00C420C6" w:rsidP="00C420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116899462"/>
      <w:r w:rsidRPr="00727A22">
        <w:rPr>
          <w:rFonts w:ascii="Times New Roman" w:hAnsi="Times New Roman" w:cs="Times New Roman"/>
          <w:sz w:val="24"/>
          <w:szCs w:val="24"/>
        </w:rPr>
        <w:t>ROMÂNIA</w:t>
      </w:r>
    </w:p>
    <w:p w14:paraId="1F9A80E8" w14:textId="77777777" w:rsidR="00C420C6" w:rsidRPr="00727A22" w:rsidRDefault="00C420C6" w:rsidP="00C420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7A22">
        <w:rPr>
          <w:rFonts w:ascii="Times New Roman" w:hAnsi="Times New Roman" w:cs="Times New Roman"/>
          <w:sz w:val="24"/>
          <w:szCs w:val="24"/>
        </w:rPr>
        <w:t>JUDEŢUL SATU MARE</w:t>
      </w:r>
    </w:p>
    <w:p w14:paraId="05501775" w14:textId="77777777" w:rsidR="00C420C6" w:rsidRDefault="00C420C6" w:rsidP="00C420C6">
      <w:pPr>
        <w:spacing w:line="240" w:lineRule="auto"/>
        <w:rPr>
          <w:rFonts w:ascii="Times New Roman" w:hAnsi="Times New Roman" w:cs="Times New Roman"/>
          <w:b/>
        </w:rPr>
      </w:pPr>
      <w:r w:rsidRPr="00727A22">
        <w:rPr>
          <w:rFonts w:ascii="Times New Roman" w:hAnsi="Times New Roman" w:cs="Times New Roman"/>
          <w:sz w:val="24"/>
          <w:szCs w:val="24"/>
        </w:rPr>
        <w:t>CONSILIUL JUDEŢEAN SATU MARE</w:t>
      </w:r>
    </w:p>
    <w:p w14:paraId="6CA08871" w14:textId="77777777" w:rsidR="00C420C6" w:rsidRPr="00D32FC8" w:rsidRDefault="00C420C6" w:rsidP="00C420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</w:t>
      </w:r>
      <w:r w:rsidRPr="00D32FC8">
        <w:rPr>
          <w:rFonts w:ascii="Times New Roman" w:hAnsi="Times New Roman" w:cs="Times New Roman"/>
          <w:b/>
          <w:sz w:val="24"/>
          <w:szCs w:val="24"/>
        </w:rPr>
        <w:t xml:space="preserve">PROIECT DE HOTĂRÂRE </w:t>
      </w:r>
      <w:proofErr w:type="gramStart"/>
      <w:r w:rsidRPr="00D32FC8">
        <w:rPr>
          <w:rFonts w:ascii="Times New Roman" w:hAnsi="Times New Roman" w:cs="Times New Roman"/>
          <w:b/>
          <w:sz w:val="24"/>
          <w:szCs w:val="24"/>
        </w:rPr>
        <w:t>NR._</w:t>
      </w:r>
      <w:proofErr w:type="gramEnd"/>
      <w:r w:rsidRPr="00D32FC8">
        <w:rPr>
          <w:rFonts w:ascii="Times New Roman" w:hAnsi="Times New Roman" w:cs="Times New Roman"/>
          <w:b/>
          <w:sz w:val="24"/>
          <w:szCs w:val="24"/>
        </w:rPr>
        <w:t>_______/_______202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bookmarkEnd w:id="0"/>
    <w:p w14:paraId="659F45F1" w14:textId="77777777" w:rsidR="00C420C6" w:rsidRPr="00D32FC8" w:rsidRDefault="00C420C6" w:rsidP="00C420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modificarea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Hotărârii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Satu Mare nr.141/2022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Documentației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Avizare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Lucrărilor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Intervenții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(DALI),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tehnico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-economici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actualizați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actualizat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Modernizare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DJ 196C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Pișcolt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(DN19) –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Andrid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Intersecție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DJ 108M)”,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aprobat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finanțare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național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„Anghel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Saligny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”, precum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sumei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reprezentând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categoriile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finanțate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local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realizarea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obiectivului</w:t>
      </w:r>
      <w:proofErr w:type="spellEnd"/>
    </w:p>
    <w:p w14:paraId="2A4B2829" w14:textId="77777777" w:rsidR="00C420C6" w:rsidRDefault="00C420C6" w:rsidP="00C420C6">
      <w:pPr>
        <w:rPr>
          <w:rFonts w:ascii="Times New Roman" w:hAnsi="Times New Roman" w:cs="Times New Roman"/>
          <w:b/>
        </w:rPr>
      </w:pPr>
    </w:p>
    <w:p w14:paraId="20507F2B" w14:textId="77777777" w:rsidR="00C420C6" w:rsidRPr="00727A22" w:rsidRDefault="00C420C6" w:rsidP="00C420C6">
      <w:pPr>
        <w:spacing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Consiliul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Județean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Satu Mare</w:t>
      </w:r>
    </w:p>
    <w:p w14:paraId="4B2B5908" w14:textId="77777777" w:rsidR="00C420C6" w:rsidRPr="00727A22" w:rsidRDefault="00C420C6" w:rsidP="00C420C6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având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vedere</w:t>
      </w:r>
      <w:proofErr w:type="spellEnd"/>
      <w:r w:rsidRPr="00727A22">
        <w:rPr>
          <w:sz w:val="24"/>
          <w:szCs w:val="24"/>
          <w:lang w:val="ro-RO"/>
        </w:rPr>
        <w:t xml:space="preserve"> </w:t>
      </w:r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Referatul de aprobare </w:t>
      </w:r>
      <w:proofErr w:type="gramStart"/>
      <w:r w:rsidRPr="00727A22">
        <w:rPr>
          <w:rFonts w:ascii="Times New Roman" w:hAnsi="Times New Roman" w:cs="Times New Roman"/>
          <w:sz w:val="24"/>
          <w:szCs w:val="24"/>
          <w:lang w:val="ro-RO"/>
        </w:rPr>
        <w:t>nr._</w:t>
      </w:r>
      <w:proofErr w:type="gramEnd"/>
      <w:r w:rsidRPr="00727A22">
        <w:rPr>
          <w:rFonts w:ascii="Times New Roman" w:hAnsi="Times New Roman" w:cs="Times New Roman"/>
          <w:sz w:val="24"/>
          <w:szCs w:val="24"/>
          <w:lang w:val="ro-RO"/>
        </w:rPr>
        <w:t>_____/______202</w:t>
      </w:r>
      <w:r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  <w:lang w:val="ro-RO"/>
        </w:rPr>
        <w:t>d-lui</w:t>
      </w:r>
      <w:proofErr w:type="spellEnd"/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  <w:lang w:val="ro-RO"/>
        </w:rPr>
        <w:t>Pataki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Csaba –</w:t>
      </w:r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  <w:lang w:val="ro-RO"/>
        </w:rPr>
        <w:t>Preşedinte</w:t>
      </w:r>
      <w:proofErr w:type="spellEnd"/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al Consiliul </w:t>
      </w:r>
      <w:proofErr w:type="spellStart"/>
      <w:r w:rsidRPr="00727A22">
        <w:rPr>
          <w:rFonts w:ascii="Times New Roman" w:hAnsi="Times New Roman" w:cs="Times New Roman"/>
          <w:sz w:val="24"/>
          <w:szCs w:val="24"/>
          <w:lang w:val="ro-RO"/>
        </w:rPr>
        <w:t>Judeţean</w:t>
      </w:r>
      <w:proofErr w:type="spellEnd"/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Satu Mare,</w:t>
      </w:r>
    </w:p>
    <w:p w14:paraId="59035B86" w14:textId="77777777" w:rsidR="00C420C6" w:rsidRDefault="00C420C6" w:rsidP="00C420C6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î</w:t>
      </w:r>
      <w:r w:rsidRPr="00727A22">
        <w:rPr>
          <w:rFonts w:ascii="Times New Roman" w:hAnsi="Times New Roman" w:cs="Times New Roman"/>
          <w:bCs/>
          <w:sz w:val="24"/>
          <w:szCs w:val="24"/>
        </w:rPr>
        <w:t>n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Ordonanței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Urgență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nr. 95/2021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"Anghel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Ordinului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Ministerului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Dezvoltării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Lucărilor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Administrației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nr. 1333/2021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Normelor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punerea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aplicare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Ordonanţei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nr. 95/2021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"Anghel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categoriile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la art. 4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. (1) lit. a) - d) din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nr. 95/2021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70DB18CA" w14:textId="77777777" w:rsidR="00C420C6" w:rsidRDefault="00C420C6" w:rsidP="00C420C6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A4913">
        <w:rPr>
          <w:rFonts w:ascii="Times New Roman" w:hAnsi="Times New Roman" w:cs="Times New Roman"/>
          <w:bCs/>
          <w:sz w:val="24"/>
          <w:szCs w:val="24"/>
        </w:rPr>
        <w:t xml:space="preserve">Hotărârii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Consiliului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Județean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Satu Mare nr.1</w:t>
      </w:r>
      <w:r>
        <w:rPr>
          <w:rFonts w:ascii="Times New Roman" w:hAnsi="Times New Roman" w:cs="Times New Roman"/>
          <w:bCs/>
          <w:sz w:val="24"/>
          <w:szCs w:val="24"/>
        </w:rPr>
        <w:t>41</w:t>
      </w:r>
      <w:r w:rsidRPr="009A4913">
        <w:rPr>
          <w:rFonts w:ascii="Times New Roman" w:hAnsi="Times New Roman" w:cs="Times New Roman"/>
          <w:bCs/>
          <w:sz w:val="24"/>
          <w:szCs w:val="24"/>
        </w:rPr>
        <w:t xml:space="preserve">/2022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aprobarea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Documentației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Avizare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Intervenții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(DALI), a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indicatorilor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tehnico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-economici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actualizați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devizului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general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actualizat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DJ 196C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Pișcolt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(DN19) –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Andrid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Intersecție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DJ 108M)”,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aprobat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finanțare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Programul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național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„Anghel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Saligny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”, precum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sumei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reprezentând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categoriile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cheltuieli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finanțate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de la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bugetul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local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obiectivului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14:paraId="2052F9EA" w14:textId="77777777" w:rsidR="00C420C6" w:rsidRPr="00727A22" w:rsidRDefault="00C420C6" w:rsidP="00C420C6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ținând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actualizarea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investiție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7BB1">
        <w:rPr>
          <w:rFonts w:ascii="Times New Roman" w:hAnsi="Times New Roman" w:cs="Times New Roman"/>
          <w:bCs/>
          <w:sz w:val="24"/>
          <w:szCs w:val="24"/>
        </w:rPr>
        <w:t>„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DJ 196C 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Pișcolt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(DN19) – 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Andrid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Intersecție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DJ 108M)</w:t>
      </w:r>
      <w:r w:rsidRPr="00A37BB1">
        <w:rPr>
          <w:rFonts w:ascii="Times New Roman" w:hAnsi="Times New Roman" w:cs="Times New Roman"/>
          <w:bCs/>
          <w:sz w:val="24"/>
          <w:szCs w:val="24"/>
        </w:rPr>
        <w:t>”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înregistrat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cu nr.25691/23.11.2023,</w:t>
      </w:r>
    </w:p>
    <w:p w14:paraId="2A4A5BA7" w14:textId="77777777" w:rsidR="00C420C6" w:rsidRDefault="00C420C6" w:rsidP="00C420C6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7A22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luând în considerare prevederile art.7 alin.(6) din Hotărârea Guvernului nr.907/2016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etapele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elaborare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conţinutul-cadru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documentaţiilor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tehnico-economice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aferente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obiectivelor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proiectelor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finanţate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fonduri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>,</w:t>
      </w:r>
    </w:p>
    <w:p w14:paraId="01AAE0C0" w14:textId="77777777" w:rsidR="00C420C6" w:rsidRPr="00727A22" w:rsidRDefault="00C420C6" w:rsidP="00C420C6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în baza prevederilor art. 44 alin. (1) din Legea nr. 273/2006, privind </w:t>
      </w:r>
      <w:proofErr w:type="spellStart"/>
      <w:r w:rsidRPr="00727A22">
        <w:rPr>
          <w:rFonts w:ascii="Times New Roman" w:hAnsi="Times New Roman" w:cs="Times New Roman"/>
          <w:sz w:val="24"/>
          <w:szCs w:val="24"/>
          <w:lang w:val="ro-RO"/>
        </w:rPr>
        <w:t>finanţele</w:t>
      </w:r>
      <w:proofErr w:type="spellEnd"/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publice locale, cu modificările </w:t>
      </w:r>
      <w:proofErr w:type="spellStart"/>
      <w:r w:rsidRPr="00727A22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completările ulterioare,</w:t>
      </w:r>
    </w:p>
    <w:p w14:paraId="137CD961" w14:textId="77777777" w:rsidR="00C420C6" w:rsidRDefault="00C420C6" w:rsidP="00C420C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7A2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în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temeiul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prevederilor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art. 173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alin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. (1) lit. b)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și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alin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. (3) lit. f)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coroborate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cu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cele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ale art. </w:t>
      </w:r>
      <w:proofErr w:type="gram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196 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alin</w:t>
      </w:r>
      <w:proofErr w:type="spellEnd"/>
      <w:proofErr w:type="gram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. (1) lit. a) din O.U.G. nr. 57/2019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privind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Codul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administrativ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cu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modificările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și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completările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ulterioare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>,</w:t>
      </w:r>
    </w:p>
    <w:p w14:paraId="37AC177D" w14:textId="77777777" w:rsidR="00C420C6" w:rsidRDefault="00C420C6" w:rsidP="00C420C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00DD832" w14:textId="77777777" w:rsidR="00C420C6" w:rsidRDefault="00C420C6" w:rsidP="00C420C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727A22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H O T Ă R Ă Ş T </w:t>
      </w:r>
      <w:proofErr w:type="gramStart"/>
      <w:r w:rsidRPr="00727A22">
        <w:rPr>
          <w:rFonts w:ascii="Times New Roman" w:hAnsi="Times New Roman" w:cs="Times New Roman"/>
          <w:b/>
          <w:bCs/>
          <w:sz w:val="24"/>
          <w:szCs w:val="24"/>
          <w:lang w:val="fr-FR"/>
        </w:rPr>
        <w:t>E:</w:t>
      </w:r>
      <w:proofErr w:type="gramEnd"/>
    </w:p>
    <w:p w14:paraId="0E2BE270" w14:textId="77777777" w:rsidR="00C420C6" w:rsidRPr="00012988" w:rsidRDefault="00C420C6" w:rsidP="00C420C6">
      <w:pPr>
        <w:jc w:val="center"/>
        <w:rPr>
          <w:rFonts w:ascii="Times New Roman" w:hAnsi="Times New Roman" w:cs="Times New Roman"/>
          <w:bCs/>
        </w:rPr>
      </w:pPr>
    </w:p>
    <w:p w14:paraId="449AA839" w14:textId="77777777" w:rsidR="00C420C6" w:rsidRPr="00727A22" w:rsidRDefault="00C420C6" w:rsidP="00C420C6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786A">
        <w:rPr>
          <w:rFonts w:ascii="Times New Roman" w:hAnsi="Times New Roman" w:cs="Times New Roman"/>
          <w:b/>
          <w:bCs/>
          <w:sz w:val="24"/>
          <w:szCs w:val="24"/>
        </w:rPr>
        <w:t>Art.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 la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Satu Mare nr.141/2022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aprobarea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Documentației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Avizare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Intervenții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(DALI), a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indicatorilor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tehnico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-economici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actualizați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devizului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general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actualizat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3067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DJ 196C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Pișcolt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(DN19) –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Andrid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Intersecție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DJ 108M)”,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aprobat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finanțare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Programul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național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„Anghel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Saligny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”, precum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sumei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reprezentând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categoriile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cheltuieli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finanțate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de la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bugetul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local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obiectivului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înlocuiește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anex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nr.1 la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>.</w:t>
      </w:r>
    </w:p>
    <w:p w14:paraId="7C345BC2" w14:textId="77777777" w:rsidR="00C420C6" w:rsidRDefault="00C420C6" w:rsidP="00C420C6">
      <w:pPr>
        <w:spacing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8786A">
        <w:rPr>
          <w:rFonts w:ascii="Times New Roman" w:hAnsi="Times New Roman" w:cs="Times New Roman"/>
          <w:b/>
          <w:sz w:val="24"/>
          <w:szCs w:val="24"/>
        </w:rPr>
        <w:t>Art.</w:t>
      </w:r>
      <w:r>
        <w:rPr>
          <w:rFonts w:ascii="Times New Roman" w:hAnsi="Times New Roman" w:cs="Times New Roman"/>
          <w:b/>
          <w:sz w:val="24"/>
          <w:szCs w:val="24"/>
        </w:rPr>
        <w:t>II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nr.2 la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Satu Mare nr.141/2022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aprobarea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Documentației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Avizare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Intervenții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(DALI), a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indicatorilor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tehnico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-economici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actualizați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devizului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general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actualizat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DJ 196C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Pișcolt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(DN19) –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Andrid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Intersecție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DJ 108M)”,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aprobat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finanțare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Programul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național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„Anghel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Saligny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”, precum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sumei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reprezentând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categoriile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cheltuieli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finanțate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de la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bugetul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local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Pr="009306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679">
        <w:rPr>
          <w:rFonts w:ascii="Times New Roman" w:hAnsi="Times New Roman" w:cs="Times New Roman"/>
          <w:bCs/>
          <w:sz w:val="24"/>
          <w:szCs w:val="24"/>
        </w:rPr>
        <w:t>obiectivului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modifică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înlocuiește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cu</w:t>
      </w:r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anex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nr.2 la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>.</w:t>
      </w:r>
    </w:p>
    <w:p w14:paraId="7FB1257F" w14:textId="77777777" w:rsidR="00C420C6" w:rsidRPr="00BE0D60" w:rsidRDefault="00C420C6" w:rsidP="00C420C6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Celelate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prevederi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</w:rPr>
        <w:t>articolelor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Hotărârii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BE0D60">
        <w:rPr>
          <w:rFonts w:ascii="Times New Roman" w:hAnsi="Times New Roman" w:cs="Times New Roman"/>
          <w:sz w:val="24"/>
          <w:szCs w:val="24"/>
        </w:rPr>
        <w:t>atu Mare nr.</w:t>
      </w:r>
      <w:r w:rsidRPr="00491E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1E10">
        <w:rPr>
          <w:rFonts w:ascii="Times New Roman" w:hAnsi="Times New Roman" w:cs="Times New Roman"/>
          <w:bCs/>
          <w:sz w:val="24"/>
          <w:szCs w:val="24"/>
        </w:rPr>
        <w:t xml:space="preserve">141/2022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aprobarea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Documentației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Avizare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proofErr w:type="gramStart"/>
      <w:r w:rsidRPr="00491E10">
        <w:rPr>
          <w:rFonts w:ascii="Times New Roman" w:hAnsi="Times New Roman" w:cs="Times New Roman"/>
          <w:bCs/>
          <w:sz w:val="24"/>
          <w:szCs w:val="24"/>
        </w:rPr>
        <w:t>Intervenții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DALI), a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indicatorilor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tehnico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-economici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actualizați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devizului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general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actualizat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DJ 196C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Pișcolt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(DN19) –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Andrid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Intersecție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DJ 108M)”,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aprobat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finanțare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Programul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național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„Anghel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Saligny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”, precum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sumei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reprezentând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categoriile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cheltuieli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finanțate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de la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bugetul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local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Pr="00491E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1E10">
        <w:rPr>
          <w:rFonts w:ascii="Times New Roman" w:hAnsi="Times New Roman" w:cs="Times New Roman"/>
          <w:bCs/>
          <w:sz w:val="24"/>
          <w:szCs w:val="24"/>
        </w:rPr>
        <w:t>obiectivului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rămân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nemodificate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F87B70" w14:textId="77777777" w:rsidR="00C420C6" w:rsidRPr="00C142D3" w:rsidRDefault="00C420C6" w:rsidP="00C420C6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210E">
        <w:rPr>
          <w:rFonts w:ascii="Times New Roman" w:hAnsi="Times New Roman" w:cs="Times New Roman"/>
          <w:b/>
          <w:bCs/>
          <w:sz w:val="24"/>
          <w:szCs w:val="24"/>
        </w:rPr>
        <w:t>Art.</w:t>
      </w:r>
      <w:r>
        <w:rPr>
          <w:rFonts w:ascii="Times New Roman" w:hAnsi="Times New Roman" w:cs="Times New Roman"/>
          <w:b/>
          <w:bCs/>
          <w:sz w:val="24"/>
          <w:szCs w:val="24"/>
        </w:rPr>
        <w:t>III</w:t>
      </w:r>
      <w:proofErr w:type="spellEnd"/>
      <w:r w:rsidRPr="00C142D3">
        <w:rPr>
          <w:rFonts w:ascii="Times New Roman" w:hAnsi="Times New Roman" w:cs="Times New Roman"/>
          <w:sz w:val="24"/>
          <w:szCs w:val="24"/>
        </w:rPr>
        <w:t xml:space="preserve"> </w:t>
      </w:r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Cu ducerea la îndeplinire a prezentei hotărâri se </w:t>
      </w:r>
      <w:proofErr w:type="spellStart"/>
      <w:r w:rsidRPr="00C142D3">
        <w:rPr>
          <w:rFonts w:ascii="Times New Roman" w:hAnsi="Times New Roman" w:cs="Times New Roman"/>
          <w:sz w:val="24"/>
          <w:szCs w:val="24"/>
          <w:lang w:val="ro-RO"/>
        </w:rPr>
        <w:t>încredinţează</w:t>
      </w:r>
      <w:proofErr w:type="spellEnd"/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C142D3">
        <w:rPr>
          <w:rFonts w:ascii="Times New Roman" w:hAnsi="Times New Roman" w:cs="Times New Roman"/>
          <w:sz w:val="24"/>
          <w:szCs w:val="24"/>
          <w:lang w:val="ro-RO"/>
        </w:rPr>
        <w:t>Direcţia</w:t>
      </w:r>
      <w:proofErr w:type="spellEnd"/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tehnică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C142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Direcția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regională</w:t>
      </w:r>
      <w:proofErr w:type="spellEnd"/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C142D3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C142D3">
        <w:rPr>
          <w:rFonts w:ascii="Times New Roman" w:hAnsi="Times New Roman" w:cs="Times New Roman"/>
          <w:sz w:val="24"/>
          <w:szCs w:val="24"/>
          <w:lang w:val="ro-RO"/>
        </w:rPr>
        <w:t>Direcţia</w:t>
      </w:r>
      <w:proofErr w:type="spellEnd"/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economică din cadrul Aparatului de specialitate al Consiliului </w:t>
      </w:r>
      <w:proofErr w:type="spellStart"/>
      <w:r w:rsidRPr="00C142D3">
        <w:rPr>
          <w:rFonts w:ascii="Times New Roman" w:hAnsi="Times New Roman" w:cs="Times New Roman"/>
          <w:sz w:val="24"/>
          <w:szCs w:val="24"/>
          <w:lang w:val="ro-RO"/>
        </w:rPr>
        <w:t>Judeţean</w:t>
      </w:r>
      <w:proofErr w:type="spellEnd"/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Satu Mare.</w:t>
      </w:r>
      <w:r w:rsidRPr="00C142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A44CBB" w14:textId="77777777" w:rsidR="00C420C6" w:rsidRPr="00727A22" w:rsidRDefault="00C420C6" w:rsidP="00C420C6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210E">
        <w:rPr>
          <w:rFonts w:ascii="Times New Roman" w:hAnsi="Times New Roman" w:cs="Times New Roman"/>
          <w:b/>
          <w:bCs/>
          <w:sz w:val="24"/>
          <w:szCs w:val="24"/>
        </w:rPr>
        <w:t>Art.</w:t>
      </w:r>
      <w:r>
        <w:rPr>
          <w:rFonts w:ascii="Times New Roman" w:hAnsi="Times New Roman" w:cs="Times New Roman"/>
          <w:b/>
          <w:bCs/>
          <w:sz w:val="24"/>
          <w:szCs w:val="24"/>
        </w:rPr>
        <w:t>IV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Direcţia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tehnică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Direcția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regională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Direcţia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economică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Judeţean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Satu Mare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Ministerul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Dezvoltării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Lucr</w:t>
      </w:r>
      <w:proofErr w:type="spellEnd"/>
      <w:r w:rsidRPr="00B85A90">
        <w:rPr>
          <w:rFonts w:ascii="Times New Roman" w:hAnsi="Times New Roman" w:cs="Times New Roman"/>
          <w:sz w:val="24"/>
          <w:szCs w:val="24"/>
          <w:lang w:val="ro-RO"/>
        </w:rPr>
        <w:t>ă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rilor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Administrației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>.</w:t>
      </w:r>
    </w:p>
    <w:p w14:paraId="262081FE" w14:textId="77777777" w:rsidR="00C420C6" w:rsidRDefault="00C420C6" w:rsidP="00C420C6">
      <w:pPr>
        <w:spacing w:line="240" w:lineRule="auto"/>
        <w:jc w:val="both"/>
        <w:rPr>
          <w:rFonts w:ascii="Times New Roman" w:hAnsi="Times New Roman" w:cs="Times New Roman"/>
        </w:rPr>
      </w:pPr>
    </w:p>
    <w:p w14:paraId="4827C1DE" w14:textId="77777777" w:rsidR="00C420C6" w:rsidRDefault="00C420C6" w:rsidP="00C420C6">
      <w:pPr>
        <w:spacing w:line="240" w:lineRule="auto"/>
        <w:jc w:val="both"/>
        <w:rPr>
          <w:rFonts w:ascii="Times New Roman" w:hAnsi="Times New Roman" w:cs="Times New Roman"/>
        </w:rPr>
      </w:pPr>
    </w:p>
    <w:p w14:paraId="38453E43" w14:textId="77777777" w:rsidR="00C420C6" w:rsidRPr="00B85A90" w:rsidRDefault="00C420C6" w:rsidP="00C420C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sz w:val="24"/>
          <w:szCs w:val="24"/>
          <w:lang w:val="ro-RO"/>
        </w:rPr>
        <w:t>Satu Mare, _________ 202</w:t>
      </w:r>
      <w:r>
        <w:rPr>
          <w:rFonts w:ascii="Times New Roman" w:hAnsi="Times New Roman" w:cs="Times New Roman"/>
          <w:sz w:val="24"/>
          <w:szCs w:val="24"/>
          <w:lang w:val="ro-RO"/>
        </w:rPr>
        <w:t>3</w:t>
      </w:r>
    </w:p>
    <w:p w14:paraId="5372574C" w14:textId="77777777" w:rsidR="00C420C6" w:rsidRPr="00B85A90" w:rsidRDefault="00C420C6" w:rsidP="00C420C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648BD8F9" w14:textId="77777777" w:rsidR="00C420C6" w:rsidRPr="00B85A90" w:rsidRDefault="00C420C6" w:rsidP="00C420C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640FA48B" w14:textId="77777777" w:rsidR="00C420C6" w:rsidRPr="00B85A90" w:rsidRDefault="00C420C6" w:rsidP="00C420C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INIŢIATOR:</w:t>
      </w:r>
    </w:p>
    <w:p w14:paraId="47284B67" w14:textId="77777777" w:rsidR="00C420C6" w:rsidRPr="00B85A90" w:rsidRDefault="00C420C6" w:rsidP="00C420C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PREŞEDINTE,</w:t>
      </w:r>
    </w:p>
    <w:p w14:paraId="6FE17F43" w14:textId="77777777" w:rsidR="00C420C6" w:rsidRPr="00B85A90" w:rsidRDefault="00C420C6" w:rsidP="00C420C6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            </w:t>
      </w:r>
      <w:proofErr w:type="spellStart"/>
      <w:r w:rsidRPr="00B85A90">
        <w:rPr>
          <w:rFonts w:ascii="Times New Roman" w:hAnsi="Times New Roman" w:cs="Times New Roman"/>
          <w:sz w:val="24"/>
          <w:szCs w:val="24"/>
          <w:lang w:val="ro-RO"/>
        </w:rPr>
        <w:t>Pataki</w:t>
      </w:r>
      <w:proofErr w:type="spellEnd"/>
      <w:r w:rsidRPr="00B85A90">
        <w:rPr>
          <w:rFonts w:ascii="Times New Roman" w:hAnsi="Times New Roman" w:cs="Times New Roman"/>
          <w:sz w:val="24"/>
          <w:szCs w:val="24"/>
          <w:lang w:val="ro-RO"/>
        </w:rPr>
        <w:t xml:space="preserve"> Csaba</w:t>
      </w:r>
      <w:r w:rsidRPr="00B85A90">
        <w:rPr>
          <w:rFonts w:ascii="Times New Roman" w:hAnsi="Times New Roman" w:cs="Times New Roman"/>
          <w:smallCaps/>
          <w:sz w:val="24"/>
          <w:szCs w:val="24"/>
          <w:lang w:val="ro-RO"/>
        </w:rPr>
        <w:t xml:space="preserve"> </w:t>
      </w:r>
      <w:r w:rsidRPr="00B85A90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</w:p>
    <w:p w14:paraId="38DC2D2B" w14:textId="77777777" w:rsidR="00C420C6" w:rsidRPr="00B85A90" w:rsidRDefault="00C420C6" w:rsidP="00C420C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</w:t>
      </w:r>
      <w:r w:rsidRPr="00B85A90">
        <w:rPr>
          <w:rFonts w:ascii="Times New Roman" w:hAnsi="Times New Roman" w:cs="Times New Roman"/>
          <w:b/>
          <w:sz w:val="24"/>
          <w:szCs w:val="24"/>
          <w:lang w:val="ro-RO"/>
        </w:rPr>
        <w:t>AVIZEAZĂ:</w:t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                                        </w:t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  <w:t xml:space="preserve">                                 SECRETAR GENERAL AL JUDEŢULUI</w:t>
      </w:r>
    </w:p>
    <w:p w14:paraId="71BD9FF6" w14:textId="77777777" w:rsidR="00C420C6" w:rsidRDefault="00C420C6" w:rsidP="00C420C6">
      <w:pPr>
        <w:spacing w:line="240" w:lineRule="auto"/>
        <w:jc w:val="both"/>
        <w:rPr>
          <w:bCs/>
          <w:lang w:val="ro-RO"/>
        </w:rPr>
      </w:pPr>
      <w:r w:rsidRPr="00B85A9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                                                                                               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  <w:lang w:val="ro-RO"/>
        </w:rPr>
        <w:t>Crasnai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Mihaela Elena An</w:t>
      </w:r>
      <w:r w:rsidRPr="00EA4780">
        <w:rPr>
          <w:bCs/>
          <w:lang w:val="ro-RO"/>
        </w:rPr>
        <w:t>a</w:t>
      </w:r>
    </w:p>
    <w:p w14:paraId="12AE9C4D" w14:textId="77777777" w:rsidR="00C420C6" w:rsidRDefault="00C420C6" w:rsidP="00C420C6">
      <w:pPr>
        <w:spacing w:line="240" w:lineRule="auto"/>
        <w:jc w:val="both"/>
        <w:rPr>
          <w:bCs/>
          <w:lang w:val="ro-RO"/>
        </w:rPr>
      </w:pPr>
    </w:p>
    <w:p w14:paraId="4FAEFA3B" w14:textId="77777777" w:rsidR="00C420C6" w:rsidRDefault="00C420C6" w:rsidP="00C420C6">
      <w:pPr>
        <w:spacing w:line="240" w:lineRule="auto"/>
        <w:jc w:val="both"/>
        <w:rPr>
          <w:bCs/>
          <w:lang w:val="ro-RO"/>
        </w:rPr>
      </w:pPr>
    </w:p>
    <w:p w14:paraId="06C2957C" w14:textId="77777777" w:rsidR="00C420C6" w:rsidRDefault="00C420C6" w:rsidP="00C420C6">
      <w:pPr>
        <w:spacing w:line="240" w:lineRule="auto"/>
        <w:jc w:val="both"/>
        <w:rPr>
          <w:bCs/>
          <w:lang w:val="ro-RO"/>
        </w:rPr>
      </w:pPr>
    </w:p>
    <w:p w14:paraId="71ED66AC" w14:textId="77777777" w:rsidR="00C420C6" w:rsidRDefault="00C420C6" w:rsidP="00C420C6">
      <w:pPr>
        <w:spacing w:line="240" w:lineRule="auto"/>
        <w:jc w:val="both"/>
        <w:rPr>
          <w:bCs/>
          <w:lang w:val="ro-RO"/>
        </w:rPr>
      </w:pPr>
    </w:p>
    <w:p w14:paraId="3B88D044" w14:textId="77777777" w:rsidR="00C420C6" w:rsidRDefault="00C420C6" w:rsidP="00C420C6">
      <w:pPr>
        <w:spacing w:line="240" w:lineRule="auto"/>
        <w:jc w:val="both"/>
        <w:rPr>
          <w:bCs/>
          <w:lang w:val="ro-RO"/>
        </w:rPr>
      </w:pPr>
    </w:p>
    <w:p w14:paraId="0AAA9D3E" w14:textId="77777777" w:rsidR="00C420C6" w:rsidRDefault="00C420C6" w:rsidP="00C420C6">
      <w:pPr>
        <w:spacing w:line="240" w:lineRule="auto"/>
        <w:jc w:val="both"/>
        <w:rPr>
          <w:bCs/>
          <w:lang w:val="ro-RO"/>
        </w:rPr>
      </w:pPr>
    </w:p>
    <w:p w14:paraId="4E5F1383" w14:textId="77777777" w:rsidR="00C420C6" w:rsidRDefault="00C420C6" w:rsidP="00C420C6">
      <w:pPr>
        <w:spacing w:line="240" w:lineRule="auto"/>
        <w:jc w:val="both"/>
        <w:rPr>
          <w:bCs/>
          <w:lang w:val="ro-RO"/>
        </w:rPr>
      </w:pPr>
    </w:p>
    <w:p w14:paraId="307C6713" w14:textId="77777777" w:rsidR="00C420C6" w:rsidRDefault="00C420C6" w:rsidP="00C420C6">
      <w:pPr>
        <w:pStyle w:val="BodyText"/>
        <w:jc w:val="left"/>
        <w:rPr>
          <w:b w:val="0"/>
          <w:bCs/>
          <w:sz w:val="16"/>
          <w:szCs w:val="16"/>
        </w:rPr>
      </w:pPr>
    </w:p>
    <w:p w14:paraId="2F8B1F9E" w14:textId="77777777" w:rsidR="00C420C6" w:rsidRPr="0028711F" w:rsidRDefault="00C420C6" w:rsidP="00C420C6">
      <w:pPr>
        <w:pStyle w:val="BodyText"/>
        <w:jc w:val="left"/>
        <w:rPr>
          <w:b w:val="0"/>
          <w:bCs/>
          <w:sz w:val="16"/>
          <w:szCs w:val="16"/>
        </w:rPr>
      </w:pPr>
      <w:r w:rsidRPr="0028711F">
        <w:rPr>
          <w:b w:val="0"/>
          <w:bCs/>
          <w:sz w:val="16"/>
          <w:szCs w:val="16"/>
        </w:rPr>
        <w:t>Red./</w:t>
      </w:r>
      <w:proofErr w:type="spellStart"/>
      <w:r w:rsidRPr="0028711F">
        <w:rPr>
          <w:b w:val="0"/>
          <w:bCs/>
          <w:sz w:val="16"/>
          <w:szCs w:val="16"/>
        </w:rPr>
        <w:t>Tehn.B.A</w:t>
      </w:r>
      <w:proofErr w:type="spellEnd"/>
      <w:r w:rsidRPr="0028711F">
        <w:rPr>
          <w:b w:val="0"/>
          <w:bCs/>
          <w:sz w:val="16"/>
          <w:szCs w:val="16"/>
        </w:rPr>
        <w:t>.</w:t>
      </w:r>
    </w:p>
    <w:p w14:paraId="0748B077" w14:textId="77777777" w:rsidR="00C420C6" w:rsidRPr="00A731AA" w:rsidRDefault="00C420C6" w:rsidP="00C420C6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A731AA">
        <w:rPr>
          <w:rFonts w:ascii="Times New Roman" w:hAnsi="Times New Roman" w:cs="Times New Roman"/>
          <w:bCs/>
          <w:sz w:val="16"/>
          <w:szCs w:val="16"/>
        </w:rPr>
        <w:t xml:space="preserve">5 </w:t>
      </w:r>
      <w:proofErr w:type="gramStart"/>
      <w:r w:rsidRPr="00A731AA">
        <w:rPr>
          <w:rFonts w:ascii="Times New Roman" w:hAnsi="Times New Roman" w:cs="Times New Roman"/>
          <w:bCs/>
          <w:sz w:val="16"/>
          <w:szCs w:val="16"/>
        </w:rPr>
        <w:t>ex</w:t>
      </w:r>
      <w:proofErr w:type="gramEnd"/>
    </w:p>
    <w:p w14:paraId="3467AC12" w14:textId="77777777" w:rsidR="00D659B3" w:rsidRDefault="00D659B3"/>
    <w:sectPr w:rsidR="00D659B3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47"/>
    <w:rsid w:val="00403F47"/>
    <w:rsid w:val="00A549CF"/>
    <w:rsid w:val="00C420C6"/>
    <w:rsid w:val="00D659B3"/>
    <w:rsid w:val="00E6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11455B-C824-442D-BE5A-446BCDA3B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0C6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420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C420C6"/>
    <w:rPr>
      <w:rFonts w:ascii="Times New Roman" w:eastAsia="Times New Roman" w:hAnsi="Times New Roman" w:cs="Times New Roman"/>
      <w:b/>
      <w:kern w:val="0"/>
      <w:sz w:val="24"/>
      <w:szCs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828</Words>
  <Characters>4722</Characters>
  <Application>Microsoft Office Word</Application>
  <DocSecurity>0</DocSecurity>
  <Lines>39</Lines>
  <Paragraphs>11</Paragraphs>
  <ScaleCrop>false</ScaleCrop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2</cp:revision>
  <dcterms:created xsi:type="dcterms:W3CDTF">2023-11-23T09:19:00Z</dcterms:created>
  <dcterms:modified xsi:type="dcterms:W3CDTF">2023-11-23T09:19:00Z</dcterms:modified>
</cp:coreProperties>
</file>